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proofErr w:type="gramStart"/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</w:t>
      </w:r>
      <w:proofErr w:type="gramEnd"/>
      <w:r w:rsidRPr="00F56840">
        <w:rPr>
          <w:rFonts w:cstheme="minorHAnsi"/>
          <w:sz w:val="32"/>
          <w:szCs w:val="32"/>
          <w:lang w:val="mk-MK"/>
        </w:rPr>
        <w:t xml:space="preserve">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3069A11D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3213F9">
        <w:rPr>
          <w:rFonts w:cstheme="minorHAnsi"/>
          <w:sz w:val="32"/>
          <w:szCs w:val="32"/>
          <w:lang w:val="mk-MK"/>
        </w:rPr>
        <w:t>20</w:t>
      </w:r>
      <w:r w:rsidR="003A459E">
        <w:rPr>
          <w:rFonts w:cstheme="minorHAnsi"/>
          <w:sz w:val="32"/>
          <w:szCs w:val="32"/>
        </w:rPr>
        <w:t xml:space="preserve">.04.2020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3213F9">
        <w:rPr>
          <w:rFonts w:cstheme="minorHAnsi"/>
          <w:sz w:val="32"/>
          <w:szCs w:val="32"/>
          <w:lang w:val="mk-MK"/>
        </w:rPr>
        <w:t>24</w:t>
      </w:r>
      <w:r w:rsidR="003A459E" w:rsidRPr="003A459E">
        <w:rPr>
          <w:rFonts w:cstheme="minorHAnsi"/>
          <w:sz w:val="32"/>
          <w:szCs w:val="32"/>
          <w:lang w:val="mk-MK"/>
        </w:rPr>
        <w:t>.04.2020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E375F7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3213F9" w:rsidRPr="00E375F7" w14:paraId="728C4B5B" w14:textId="77777777" w:rsidTr="00430A2E">
        <w:tc>
          <w:tcPr>
            <w:tcW w:w="1910" w:type="dxa"/>
            <w:vMerge/>
          </w:tcPr>
          <w:p w14:paraId="766B98AE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889" w:type="dxa"/>
          </w:tcPr>
          <w:p w14:paraId="0CE146C7" w14:textId="2F38AFB9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A97706">
              <w:t>ВЕЛИГДЕН</w:t>
            </w:r>
          </w:p>
        </w:tc>
        <w:tc>
          <w:tcPr>
            <w:tcW w:w="1914" w:type="dxa"/>
          </w:tcPr>
          <w:p w14:paraId="3964FEB5" w14:textId="6E05DC2C" w:rsidR="003213F9" w:rsidRPr="00CD0D29" w:rsidRDefault="003213F9" w:rsidP="003213F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</w:tr>
      <w:tr w:rsidR="003213F9" w:rsidRPr="00E375F7" w14:paraId="7B836DB4" w14:textId="77777777" w:rsidTr="00430A2E">
        <w:tc>
          <w:tcPr>
            <w:tcW w:w="1910" w:type="dxa"/>
            <w:vMerge/>
          </w:tcPr>
          <w:p w14:paraId="0B33C797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1054E09E" w14:textId="7A75417F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A97706">
              <w:t>ВЕЛИГДЕН</w:t>
            </w:r>
          </w:p>
        </w:tc>
        <w:tc>
          <w:tcPr>
            <w:tcW w:w="1914" w:type="dxa"/>
          </w:tcPr>
          <w:p w14:paraId="2339CD3D" w14:textId="71DC8768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3213F9" w:rsidRPr="00E375F7" w14:paraId="51E052C6" w14:textId="77777777" w:rsidTr="00430A2E">
        <w:tc>
          <w:tcPr>
            <w:tcW w:w="1910" w:type="dxa"/>
            <w:vMerge/>
          </w:tcPr>
          <w:p w14:paraId="7C149CB4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7F5E9E71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A97706">
              <w:t>ВЕЛИГДЕН</w:t>
            </w:r>
          </w:p>
        </w:tc>
        <w:tc>
          <w:tcPr>
            <w:tcW w:w="1914" w:type="dxa"/>
          </w:tcPr>
          <w:p w14:paraId="06CBC20E" w14:textId="344391B3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3213F9" w:rsidRPr="00E375F7" w14:paraId="2B15457C" w14:textId="77777777" w:rsidTr="00430A2E">
        <w:tc>
          <w:tcPr>
            <w:tcW w:w="1910" w:type="dxa"/>
            <w:vMerge/>
          </w:tcPr>
          <w:p w14:paraId="25D45EE8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89" w:type="dxa"/>
          </w:tcPr>
          <w:p w14:paraId="073AFB69" w14:textId="24D36B30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A97706">
              <w:t>ВЕЛИГДЕН</w:t>
            </w:r>
          </w:p>
        </w:tc>
        <w:tc>
          <w:tcPr>
            <w:tcW w:w="1914" w:type="dxa"/>
          </w:tcPr>
          <w:p w14:paraId="7CCBA210" w14:textId="79F0D16E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F56840" w:rsidRPr="00E375F7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E375F7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E375F7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E375F7" w14:paraId="06ADB9E4" w14:textId="77777777" w:rsidTr="00430A2E">
        <w:tc>
          <w:tcPr>
            <w:tcW w:w="1824" w:type="dxa"/>
            <w:vMerge/>
          </w:tcPr>
          <w:p w14:paraId="316144E2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98" w:type="dxa"/>
          </w:tcPr>
          <w:p w14:paraId="57F31142" w14:textId="716E8EAA" w:rsidR="00187017" w:rsidRPr="00E375F7" w:rsidRDefault="003213F9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Народна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приказна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>: „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Ластовицата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213F9">
              <w:rPr>
                <w:rFonts w:ascii="Arial" w:hAnsi="Arial" w:cs="Arial"/>
                <w:sz w:val="24"/>
                <w:szCs w:val="24"/>
              </w:rPr>
              <w:t>врапчето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>“ –</w:t>
            </w:r>
            <w:proofErr w:type="gram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</w:p>
        </w:tc>
        <w:tc>
          <w:tcPr>
            <w:tcW w:w="1912" w:type="dxa"/>
          </w:tcPr>
          <w:p w14:paraId="22EA0425" w14:textId="2F221D01" w:rsidR="00187017" w:rsidRPr="00CD0D29" w:rsidRDefault="00CD0D29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E375F7" w14:paraId="510FA973" w14:textId="77777777" w:rsidTr="00430A2E">
        <w:tc>
          <w:tcPr>
            <w:tcW w:w="1824" w:type="dxa"/>
            <w:vMerge/>
          </w:tcPr>
          <w:p w14:paraId="51C10704" w14:textId="77777777" w:rsidR="00CD0D29" w:rsidRPr="00E375F7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CD0D29" w:rsidRPr="00E375F7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CD0D29" w:rsidRPr="00E375F7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8" w:type="dxa"/>
          </w:tcPr>
          <w:p w14:paraId="3A6E2AF2" w14:textId="1CD3264C" w:rsidR="00CD0D29" w:rsidRPr="00E375F7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lang w:val="mk-MK"/>
              </w:rPr>
              <w:t>Положба и движење</w:t>
            </w:r>
          </w:p>
        </w:tc>
        <w:tc>
          <w:tcPr>
            <w:tcW w:w="1912" w:type="dxa"/>
          </w:tcPr>
          <w:p w14:paraId="2F725ABC" w14:textId="7923E444" w:rsidR="00CD0D29" w:rsidRPr="00E375F7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70C00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E375F7" w14:paraId="2E44558B" w14:textId="77777777" w:rsidTr="00430A2E">
        <w:tc>
          <w:tcPr>
            <w:tcW w:w="1824" w:type="dxa"/>
            <w:vMerge/>
          </w:tcPr>
          <w:p w14:paraId="60E481BC" w14:textId="77777777" w:rsidR="00CD0D29" w:rsidRPr="00E375F7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CD0D29" w:rsidRPr="00E375F7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CD0D29" w:rsidRPr="00E375F7" w:rsidRDefault="00CD0D29" w:rsidP="00CD0D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  <w:proofErr w:type="spellEnd"/>
          </w:p>
          <w:p w14:paraId="15C2C48B" w14:textId="1CF96088" w:rsidR="00CD0D29" w:rsidRPr="00E375F7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98" w:type="dxa"/>
          </w:tcPr>
          <w:p w14:paraId="6BFAD3F2" w14:textId="483C6813" w:rsidR="00CD0D29" w:rsidRPr="00E375F7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lang w:val="mk-MK"/>
              </w:rPr>
              <w:t>Обработка на песна „Велигденска“</w:t>
            </w:r>
          </w:p>
        </w:tc>
        <w:tc>
          <w:tcPr>
            <w:tcW w:w="1912" w:type="dxa"/>
          </w:tcPr>
          <w:p w14:paraId="10A1E7BF" w14:textId="1D7FFB8C" w:rsidR="00CD0D29" w:rsidRPr="00E375F7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70C00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430A2E" w:rsidRPr="00E375F7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35314578" w14:textId="36DB67AE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A254A7E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E375F7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CD0D29" w:rsidRPr="003213F9" w14:paraId="20D48EEA" w14:textId="77777777" w:rsidTr="00430A2E">
        <w:tc>
          <w:tcPr>
            <w:tcW w:w="1804" w:type="dxa"/>
            <w:vMerge/>
          </w:tcPr>
          <w:p w14:paraId="20E8DA37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E2DC382" w14:textId="63294F76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со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пари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– РТ</w:t>
            </w:r>
            <w:r w:rsidRPr="003213F9">
              <w:rPr>
                <w:rFonts w:ascii="Arial" w:hAnsi="Arial" w:cs="Arial"/>
                <w:sz w:val="24"/>
                <w:szCs w:val="24"/>
              </w:rPr>
              <w:tab/>
            </w:r>
            <w:r w:rsidRPr="003213F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14:paraId="3CB25786" w14:textId="09F0E58D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E3ABB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1C3F915B" w14:textId="77777777" w:rsidTr="00430A2E">
        <w:tc>
          <w:tcPr>
            <w:tcW w:w="1804" w:type="dxa"/>
            <w:vMerge/>
          </w:tcPr>
          <w:p w14:paraId="157B7BAE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989A9D9" w14:textId="7E307AED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Именки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придавки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броеви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вежби</w:t>
            </w:r>
            <w:proofErr w:type="spellEnd"/>
          </w:p>
        </w:tc>
        <w:tc>
          <w:tcPr>
            <w:tcW w:w="1912" w:type="dxa"/>
          </w:tcPr>
          <w:p w14:paraId="7145C265" w14:textId="7FAB23D9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E3ABB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3FB97130" w14:textId="77777777" w:rsidTr="00430A2E">
        <w:tc>
          <w:tcPr>
            <w:tcW w:w="1804" w:type="dxa"/>
            <w:vMerge/>
          </w:tcPr>
          <w:p w14:paraId="4DB822DB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7D3AF8C8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707C6C26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E3ABB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4B935B9B" w14:textId="77777777" w:rsidTr="00430A2E">
        <w:tc>
          <w:tcPr>
            <w:tcW w:w="1804" w:type="dxa"/>
            <w:vMerge/>
          </w:tcPr>
          <w:p w14:paraId="48381880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  <w:proofErr w:type="spellEnd"/>
          </w:p>
        </w:tc>
        <w:tc>
          <w:tcPr>
            <w:tcW w:w="2671" w:type="dxa"/>
          </w:tcPr>
          <w:p w14:paraId="72A71D98" w14:textId="4FB80F21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Ликовно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изразување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содржината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песната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Велигден</w:t>
            </w:r>
            <w:proofErr w:type="spellEnd"/>
          </w:p>
        </w:tc>
        <w:tc>
          <w:tcPr>
            <w:tcW w:w="1912" w:type="dxa"/>
          </w:tcPr>
          <w:p w14:paraId="102737C6" w14:textId="79882AD8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E3ABB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bookmarkEnd w:id="3"/>
    </w:tbl>
    <w:p w14:paraId="1E39B523" w14:textId="63C1DADB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3213F9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3213F9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CD0D29" w:rsidRPr="003213F9" w14:paraId="7B10BD0D" w14:textId="77777777" w:rsidTr="00987534">
        <w:tc>
          <w:tcPr>
            <w:tcW w:w="1804" w:type="dxa"/>
            <w:vMerge/>
          </w:tcPr>
          <w:p w14:paraId="4F380376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1452DCE7" w14:textId="4C03AF61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Ракописни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букви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латиница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– H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Dz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dz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латиница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>/</w:t>
            </w:r>
            <w:r w:rsidRPr="003213F9">
              <w:rPr>
                <w:rFonts w:ascii="Arial" w:hAnsi="Arial" w:cs="Arial"/>
                <w:sz w:val="24"/>
                <w:szCs w:val="24"/>
              </w:rPr>
              <w:tab/>
            </w:r>
            <w:r w:rsidRPr="003213F9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08B968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9BDA285" w14:textId="5CDCCEF1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70C73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048232CA" w14:textId="77777777" w:rsidTr="00987534">
        <w:tc>
          <w:tcPr>
            <w:tcW w:w="1804" w:type="dxa"/>
            <w:vMerge/>
          </w:tcPr>
          <w:p w14:paraId="4C319BED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2393D91F" w14:textId="7A5A4D80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Симетрија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наставен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1912" w:type="dxa"/>
          </w:tcPr>
          <w:p w14:paraId="79FD4663" w14:textId="63C91B8B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70C73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71DE8B9C" w14:textId="77777777" w:rsidTr="00987534">
        <w:tc>
          <w:tcPr>
            <w:tcW w:w="1804" w:type="dxa"/>
            <w:vMerge/>
          </w:tcPr>
          <w:p w14:paraId="074FD6D5" w14:textId="77777777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CD0D29" w:rsidRPr="003213F9" w:rsidRDefault="00CD0D29" w:rsidP="00CD0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CD0D29" w:rsidRPr="003213F9" w:rsidRDefault="00CD0D29" w:rsidP="00CD0D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406373B9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Здрава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Исхрана</w:t>
            </w:r>
            <w:proofErr w:type="spellEnd"/>
          </w:p>
        </w:tc>
        <w:tc>
          <w:tcPr>
            <w:tcW w:w="1912" w:type="dxa"/>
          </w:tcPr>
          <w:p w14:paraId="4807E4BA" w14:textId="7223A2AE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  <w:r w:rsidRPr="00F70C73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5FDDBF84" w14:textId="77777777" w:rsidTr="00987534">
        <w:tc>
          <w:tcPr>
            <w:tcW w:w="1804" w:type="dxa"/>
            <w:vMerge/>
          </w:tcPr>
          <w:p w14:paraId="11E31560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CD0D29" w:rsidRPr="003213F9" w:rsidRDefault="00CD0D29" w:rsidP="00CD0D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E32D9E3" w14:textId="0E7E5B3A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70C73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05330" w:rsidRPr="003213F9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7BA13C62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739681F2" w14:textId="207E6AC8" w:rsidR="00E375F7" w:rsidRDefault="00E375F7">
      <w:pPr>
        <w:rPr>
          <w:rFonts w:ascii="Arial" w:hAnsi="Arial" w:cs="Arial"/>
          <w:sz w:val="24"/>
          <w:szCs w:val="24"/>
        </w:rPr>
      </w:pPr>
    </w:p>
    <w:p w14:paraId="2CD342AA" w14:textId="77777777" w:rsidR="00CD0D29" w:rsidRPr="003213F9" w:rsidRDefault="00CD0D2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3213F9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CD0D29" w:rsidRPr="003213F9" w14:paraId="46193434" w14:textId="77777777" w:rsidTr="00987534">
        <w:tc>
          <w:tcPr>
            <w:tcW w:w="1804" w:type="dxa"/>
            <w:vMerge/>
          </w:tcPr>
          <w:p w14:paraId="1A71A1DA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583EAD6F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F2DD45B" w14:textId="7AC21EA8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Решава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текстуални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кои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се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вклучени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пари</w:t>
            </w:r>
            <w:proofErr w:type="spellEnd"/>
          </w:p>
        </w:tc>
        <w:tc>
          <w:tcPr>
            <w:tcW w:w="1912" w:type="dxa"/>
          </w:tcPr>
          <w:p w14:paraId="1C38B234" w14:textId="4E46BFDD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A4DB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2945C59D" w14:textId="77777777" w:rsidTr="00987534">
        <w:tc>
          <w:tcPr>
            <w:tcW w:w="1804" w:type="dxa"/>
            <w:vMerge/>
          </w:tcPr>
          <w:p w14:paraId="4FF49B63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52E70831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1C2101E5" w14:textId="5B1B340C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Песна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Знаците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13F9">
              <w:rPr>
                <w:rFonts w:ascii="Arial" w:hAnsi="Arial" w:cs="Arial"/>
                <w:sz w:val="24"/>
                <w:szCs w:val="24"/>
              </w:rPr>
              <w:t>патот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>“ -</w:t>
            </w:r>
            <w:proofErr w:type="gram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</w:p>
        </w:tc>
        <w:tc>
          <w:tcPr>
            <w:tcW w:w="1912" w:type="dxa"/>
          </w:tcPr>
          <w:p w14:paraId="395266FD" w14:textId="019C0FD9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A4DB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4BA6DFC3" w14:textId="77777777" w:rsidTr="00987534">
        <w:tc>
          <w:tcPr>
            <w:tcW w:w="1804" w:type="dxa"/>
            <w:vMerge/>
          </w:tcPr>
          <w:p w14:paraId="74BAD95F" w14:textId="77777777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04321B98" w:rsidR="00CD0D29" w:rsidRPr="003213F9" w:rsidRDefault="00CD0D29" w:rsidP="00CD0D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Општество</w:t>
            </w:r>
            <w:proofErr w:type="spellEnd"/>
          </w:p>
        </w:tc>
        <w:tc>
          <w:tcPr>
            <w:tcW w:w="2671" w:type="dxa"/>
          </w:tcPr>
          <w:p w14:paraId="471836F4" w14:textId="18107C7A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Учениците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сообраќајот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околината - безбедно и небезбедно однесување            </w:t>
            </w:r>
          </w:p>
        </w:tc>
        <w:tc>
          <w:tcPr>
            <w:tcW w:w="1912" w:type="dxa"/>
          </w:tcPr>
          <w:p w14:paraId="0700FAEC" w14:textId="5E7BEFD5" w:rsidR="00CD0D29" w:rsidRPr="003213F9" w:rsidRDefault="00CD0D29" w:rsidP="00CD0D2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A4DB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76FE63EB" w14:textId="77777777" w:rsidTr="00987534">
        <w:tc>
          <w:tcPr>
            <w:tcW w:w="1804" w:type="dxa"/>
            <w:vMerge/>
          </w:tcPr>
          <w:p w14:paraId="1C327E6D" w14:textId="77777777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2E778973" w:rsidR="00CD0D29" w:rsidRPr="003213F9" w:rsidRDefault="00CD0D29" w:rsidP="00CD0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A21048B" w14:textId="2E3B8361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B828B5" w14:textId="23941D43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  <w:r w:rsidRPr="000A4DB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D0D29" w:rsidRPr="003213F9" w14:paraId="0B8684F3" w14:textId="77777777" w:rsidTr="00987534">
        <w:tc>
          <w:tcPr>
            <w:tcW w:w="1804" w:type="dxa"/>
            <w:vMerge/>
          </w:tcPr>
          <w:p w14:paraId="62751A8D" w14:textId="77777777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4F2D4656" w:rsidR="00CD0D29" w:rsidRPr="003213F9" w:rsidRDefault="00CD0D29" w:rsidP="00CD0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3CA05FED" w14:textId="77777777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Дизајн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визуелна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комуникација</w:t>
            </w:r>
            <w:proofErr w:type="spellEnd"/>
          </w:p>
          <w:p w14:paraId="543E991F" w14:textId="6F8CE26F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Печатење</w:t>
            </w:r>
            <w:proofErr w:type="spellEnd"/>
            <w:r w:rsidRPr="003213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sz w:val="24"/>
                <w:szCs w:val="24"/>
              </w:rPr>
              <w:t>дезен</w:t>
            </w:r>
            <w:proofErr w:type="spellEnd"/>
          </w:p>
        </w:tc>
        <w:tc>
          <w:tcPr>
            <w:tcW w:w="1912" w:type="dxa"/>
          </w:tcPr>
          <w:p w14:paraId="00850E69" w14:textId="41021123" w:rsidR="00CD0D29" w:rsidRPr="003213F9" w:rsidRDefault="00CD0D29" w:rsidP="00CD0D2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0A4DB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05330" w:rsidRPr="003213F9" w14:paraId="52ED685F" w14:textId="77777777" w:rsidTr="00987534">
        <w:tc>
          <w:tcPr>
            <w:tcW w:w="1804" w:type="dxa"/>
            <w:vMerge/>
          </w:tcPr>
          <w:p w14:paraId="5BE3263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C05330" w:rsidRPr="003213F9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7A554134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180BF04E" w14:textId="0AD7A64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D0E916B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48D7C" w14:textId="77777777" w:rsidR="00C05330" w:rsidRPr="003213F9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3213F9" w:rsidRDefault="00430A2E">
      <w:pPr>
        <w:rPr>
          <w:rFonts w:ascii="Arial" w:hAnsi="Arial" w:cs="Arial"/>
          <w:sz w:val="24"/>
          <w:szCs w:val="24"/>
        </w:rPr>
      </w:pPr>
    </w:p>
    <w:sectPr w:rsidR="00430A2E" w:rsidRPr="003213F9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187017"/>
    <w:rsid w:val="003213F9"/>
    <w:rsid w:val="003A459E"/>
    <w:rsid w:val="00430A2E"/>
    <w:rsid w:val="00593E97"/>
    <w:rsid w:val="00C05330"/>
    <w:rsid w:val="00CD0D29"/>
    <w:rsid w:val="00D6505D"/>
    <w:rsid w:val="00E375F7"/>
    <w:rsid w:val="00F56840"/>
    <w:rsid w:val="00FB27F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2020-04-01T12:00:00Z</dcterms:created>
  <dcterms:modified xsi:type="dcterms:W3CDTF">2020-04-19T20:22:00Z</dcterms:modified>
</cp:coreProperties>
</file>