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9.jpeg" ContentType="image/jpeg"/>
  <Override PartName="/word/media/image4.png" ContentType="image/png"/>
  <Override PartName="/word/media/image5.png" ContentType="image/png"/>
  <Override PartName="/word/media/image6.png" ContentType="image/png"/>
  <Override PartName="/word/media/image8.jpeg" ContentType="image/jpeg"/>
  <Override PartName="/word/media/image7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Име и презиме:________________________</w:t>
        <w:tab/>
        <w:tab/>
        <w:t>Дата:____________________</w:t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Заокружи ја буквата пред точниот одговор, а потоа напиши ја во празните квадратчиња:</w:t>
      </w:r>
    </w:p>
    <w:p>
      <w:pPr>
        <w:pStyle w:val="Normal"/>
        <w:ind w:left="360" w:hanging="0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333375</wp:posOffset>
            </wp:positionH>
            <wp:positionV relativeFrom="paragraph">
              <wp:posOffset>527685</wp:posOffset>
            </wp:positionV>
            <wp:extent cx="564515" cy="523875"/>
            <wp:effectExtent l="0" t="0" r="0" b="0"/>
            <wp:wrapNone/>
            <wp:docPr id="1" name="Picture 1" descr="Резултат со слика за penci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Резултат со слика за pencil clip ar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633" r="2307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-352425</wp:posOffset>
                </wp:positionH>
                <wp:positionV relativeFrom="paragraph">
                  <wp:posOffset>194310</wp:posOffset>
                </wp:positionV>
                <wp:extent cx="2924175" cy="280987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80987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b/>
                                <w:sz w:val="52"/>
                                <w:szCs w:val="52"/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ab/>
                              <w:tab/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52"/>
                                <w:szCs w:val="52"/>
                                <w:lang w:val="mk-MK"/>
                              </w:rPr>
                              <w:t>1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>Културното наследство го сочинуваат: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lang w:val="mk-MK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>Ф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 xml:space="preserve"> – реки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lang w:val="mk-MK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>К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 xml:space="preserve"> – стари градби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>Б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 xml:space="preserve"> - училишта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30.25pt;height:221.25pt;mso-wrap-distance-left:9pt;mso-wrap-distance-right:9pt;mso-wrap-distance-top:0pt;mso-wrap-distance-bottom:0pt;margin-top:15.3pt;mso-position-vertical-relative:text;margin-left:-27.75pt;mso-position-horizontal-relative:text"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b/>
                          <w:b/>
                          <w:sz w:val="52"/>
                          <w:szCs w:val="52"/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ab/>
                        <w:tab/>
                      </w:r>
                      <w:r>
                        <w:rPr>
                          <w:rFonts w:cs="Arial" w:ascii="Arial" w:hAnsi="Arial"/>
                          <w:b/>
                          <w:sz w:val="52"/>
                          <w:szCs w:val="52"/>
                          <w:lang w:val="mk-MK"/>
                        </w:rPr>
                        <w:t>1</w:t>
                      </w:r>
                    </w:p>
                    <w:p>
                      <w:pPr>
                        <w:pStyle w:val="FrameContents"/>
                        <w:rPr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>Културното наследство го сочинуваат: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lang w:val="mk-MK"/>
                        </w:rPr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>Ф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 xml:space="preserve"> – реки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lang w:val="mk-MK"/>
                        </w:rPr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>К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 xml:space="preserve"> – стари градби</w:t>
                      </w:r>
                    </w:p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>Б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 xml:space="preserve"> - училишта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2657475</wp:posOffset>
                </wp:positionH>
                <wp:positionV relativeFrom="paragraph">
                  <wp:posOffset>194310</wp:posOffset>
                </wp:positionV>
                <wp:extent cx="3409950" cy="31242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1242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b/>
                                <w:sz w:val="52"/>
                                <w:szCs w:val="52"/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ab/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564515" cy="523875"/>
                                  <wp:effectExtent l="0" t="0" r="0" b="0"/>
                                  <wp:docPr id="4" name="Picture 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rcRect l="0" t="3713" r="2281" b="1515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51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52"/>
                                <w:szCs w:val="52"/>
                                <w:lang w:val="mk-MK"/>
                              </w:rPr>
                              <w:t>2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>Археолошките наоѓалишта се дел од: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lang w:val="mk-MK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>А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 xml:space="preserve"> – ликовна култура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lang w:val="mk-MK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>И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 xml:space="preserve"> – градежништвото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>О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 xml:space="preserve"> – материјалната култура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68.5pt;height:246pt;mso-wrap-distance-left:9pt;mso-wrap-distance-right:9pt;mso-wrap-distance-top:0pt;mso-wrap-distance-bottom:0pt;margin-top:15.3pt;mso-position-vertical-relative:text;margin-left:209.25pt;mso-position-horizontal-relative:text"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b/>
                          <w:b/>
                          <w:sz w:val="52"/>
                          <w:szCs w:val="52"/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ab/>
                      </w:r>
                      <w:r>
                        <w:rPr/>
                        <w:drawing>
                          <wp:inline distT="0" distB="0" distL="0" distR="0">
                            <wp:extent cx="564515" cy="523875"/>
                            <wp:effectExtent l="0" t="0" r="0" b="0"/>
                            <wp:docPr id="5" name="Picture 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 l="0" t="3713" r="2281" b="1515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515" cy="523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mk-MK"/>
                        </w:rPr>
                        <w:tab/>
                      </w:r>
                      <w:r>
                        <w:rPr>
                          <w:rFonts w:cs="Arial" w:ascii="Arial" w:hAnsi="Arial"/>
                          <w:b/>
                          <w:sz w:val="52"/>
                          <w:szCs w:val="52"/>
                          <w:lang w:val="mk-MK"/>
                        </w:rPr>
                        <w:t>2</w:t>
                      </w:r>
                    </w:p>
                    <w:p>
                      <w:pPr>
                        <w:pStyle w:val="FrameContents"/>
                        <w:rPr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>Археолошките наоѓалишта се дел од: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lang w:val="mk-MK"/>
                        </w:rPr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>А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 xml:space="preserve"> – ликовна култура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lang w:val="mk-MK"/>
                        </w:rPr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>И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 xml:space="preserve"> – градежништвото</w:t>
                      </w:r>
                    </w:p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>О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 xml:space="preserve"> – материјалната култура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-561975</wp:posOffset>
                </wp:positionH>
                <wp:positionV relativeFrom="paragraph">
                  <wp:posOffset>39370</wp:posOffset>
                </wp:positionV>
                <wp:extent cx="2819400" cy="277177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77177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b/>
                                <w:sz w:val="52"/>
                                <w:szCs w:val="52"/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ab/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564515" cy="523875"/>
                                  <wp:effectExtent l="0" t="0" r="0" b="0"/>
                                  <wp:docPr id="7" name="Image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0" t="3713" r="2281" b="1515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51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52"/>
                                <w:szCs w:val="52"/>
                                <w:lang w:val="mk-MK"/>
                              </w:rPr>
                              <w:t>3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>Градбите од минатото се: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lang w:val="mk-MK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>К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 xml:space="preserve"> – реставрираат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lang w:val="mk-MK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>Ј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 xml:space="preserve"> – модернизираат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>В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 xml:space="preserve"> - уриваат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22pt;height:218.25pt;mso-wrap-distance-left:9pt;mso-wrap-distance-right:9pt;mso-wrap-distance-top:0pt;mso-wrap-distance-bottom:0pt;margin-top:3.1pt;mso-position-vertical-relative:text;margin-left:-44.25pt;mso-position-horizontal-relative:text"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b/>
                          <w:b/>
                          <w:sz w:val="52"/>
                          <w:szCs w:val="52"/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ab/>
                      </w:r>
                      <w:r>
                        <w:rPr/>
                        <w:drawing>
                          <wp:inline distT="0" distB="0" distL="0" distR="0">
                            <wp:extent cx="564515" cy="523875"/>
                            <wp:effectExtent l="0" t="0" r="0" b="0"/>
                            <wp:docPr id="8" name="Image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 l="0" t="3713" r="2281" b="1515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515" cy="523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mk-MK"/>
                        </w:rPr>
                        <w:tab/>
                      </w:r>
                      <w:r>
                        <w:rPr>
                          <w:rFonts w:cs="Arial" w:ascii="Arial" w:hAnsi="Arial"/>
                          <w:b/>
                          <w:sz w:val="52"/>
                          <w:szCs w:val="52"/>
                          <w:lang w:val="mk-MK"/>
                        </w:rPr>
                        <w:t>3</w:t>
                      </w:r>
                    </w:p>
                    <w:p>
                      <w:pPr>
                        <w:pStyle w:val="FrameContents"/>
                        <w:rPr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>Градбите од минатото се: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lang w:val="mk-MK"/>
                        </w:rPr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>К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 xml:space="preserve"> – реставрираат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lang w:val="mk-MK"/>
                        </w:rPr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>Ј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 xml:space="preserve"> – модернизираат</w:t>
                      </w:r>
                    </w:p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>В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 xml:space="preserve"> - уриваат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2828925</wp:posOffset>
                </wp:positionH>
                <wp:positionV relativeFrom="paragraph">
                  <wp:posOffset>267970</wp:posOffset>
                </wp:positionV>
                <wp:extent cx="3238500" cy="328612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28612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b/>
                                <w:sz w:val="52"/>
                                <w:szCs w:val="52"/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ab/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564515" cy="523875"/>
                                  <wp:effectExtent l="0" t="0" r="0" b="0"/>
                                  <wp:docPr id="10" name="Picture 8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8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0" t="3713" r="2281" b="1515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51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52"/>
                                <w:szCs w:val="52"/>
                                <w:lang w:val="mk-MK"/>
                              </w:rPr>
                              <w:t>4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>Хераклеја, во близина на Битола е посебна по: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lang w:val="mk-MK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>Е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 xml:space="preserve"> – манастирите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lang w:val="mk-MK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 xml:space="preserve">Д 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>– алатките од керамика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>И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 xml:space="preserve"> - Мозаиците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55pt;height:258.75pt;mso-wrap-distance-left:9pt;mso-wrap-distance-right:9pt;mso-wrap-distance-top:0pt;mso-wrap-distance-bottom:0pt;margin-top:21.1pt;mso-position-vertical-relative:text;margin-left:222.75pt;mso-position-horizontal-relative:text"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b/>
                          <w:b/>
                          <w:sz w:val="52"/>
                          <w:szCs w:val="52"/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ab/>
                      </w:r>
                      <w:r>
                        <w:rPr/>
                        <w:drawing>
                          <wp:inline distT="0" distB="0" distL="0" distR="0">
                            <wp:extent cx="564515" cy="523875"/>
                            <wp:effectExtent l="0" t="0" r="0" b="0"/>
                            <wp:docPr id="11" name="Picture 8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8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0" t="3713" r="2281" b="1515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515" cy="523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mk-MK"/>
                        </w:rPr>
                        <w:tab/>
                      </w:r>
                      <w:r>
                        <w:rPr>
                          <w:rFonts w:cs="Arial" w:ascii="Arial" w:hAnsi="Arial"/>
                          <w:b/>
                          <w:sz w:val="52"/>
                          <w:szCs w:val="52"/>
                          <w:lang w:val="mk-MK"/>
                        </w:rPr>
                        <w:t>4</w:t>
                      </w:r>
                    </w:p>
                    <w:p>
                      <w:pPr>
                        <w:pStyle w:val="FrameContents"/>
                        <w:rPr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>Хераклеја, во близина на Битола е посебна по: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lang w:val="mk-MK"/>
                        </w:rPr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>Е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 xml:space="preserve"> – манастирите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lang w:val="mk-MK"/>
                        </w:rPr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 xml:space="preserve">Д 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>– алатките од керамика</w:t>
                      </w:r>
                    </w:p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>И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 xml:space="preserve"> - Мозаиците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708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133350</wp:posOffset>
            </wp:positionH>
            <wp:positionV relativeFrom="paragraph">
              <wp:posOffset>22860</wp:posOffset>
            </wp:positionV>
            <wp:extent cx="564515" cy="523875"/>
            <wp:effectExtent l="0" t="0" r="0" b="0"/>
            <wp:wrapNone/>
            <wp:docPr id="12" name="Image2" descr="Резултат со слика за penci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" descr="Резултат со слика за pencil clip ar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0" t="3633" r="2307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jc w:val="center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jc w:val="center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jc w:val="center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-685800</wp:posOffset>
                </wp:positionH>
                <wp:positionV relativeFrom="paragraph">
                  <wp:posOffset>247650</wp:posOffset>
                </wp:positionV>
                <wp:extent cx="3238500" cy="3286125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28612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b/>
                                <w:sz w:val="52"/>
                                <w:szCs w:val="52"/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ab/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564515" cy="523875"/>
                                  <wp:effectExtent l="0" t="0" r="0" b="0"/>
                                  <wp:docPr id="14" name="Image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0" t="3713" r="2281" b="1515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51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52"/>
                                <w:szCs w:val="52"/>
                                <w:lang w:val="mk-MK"/>
                              </w:rPr>
                              <w:t>5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>Самуиловата тврдина се наоѓа во: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lang w:val="mk-MK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>Р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 xml:space="preserve"> – Струмица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lang w:val="mk-MK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 xml:space="preserve">Н 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>– Охрид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>Г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 xml:space="preserve"> - Кратово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55pt;height:258.75pt;mso-wrap-distance-left:9pt;mso-wrap-distance-right:9pt;mso-wrap-distance-top:0pt;mso-wrap-distance-bottom:0pt;margin-top:19.5pt;mso-position-vertical-relative:text;margin-left:-54pt;mso-position-horizontal-relative:text"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b/>
                          <w:b/>
                          <w:sz w:val="52"/>
                          <w:szCs w:val="52"/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ab/>
                      </w:r>
                      <w:r>
                        <w:rPr/>
                        <w:drawing>
                          <wp:inline distT="0" distB="0" distL="0" distR="0">
                            <wp:extent cx="564515" cy="523875"/>
                            <wp:effectExtent l="0" t="0" r="0" b="0"/>
                            <wp:docPr id="15" name="Image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0" t="3713" r="2281" b="1515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515" cy="523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mk-MK"/>
                        </w:rPr>
                        <w:tab/>
                      </w:r>
                      <w:r>
                        <w:rPr>
                          <w:rFonts w:cs="Arial" w:ascii="Arial" w:hAnsi="Arial"/>
                          <w:b/>
                          <w:sz w:val="52"/>
                          <w:szCs w:val="52"/>
                          <w:lang w:val="mk-MK"/>
                        </w:rPr>
                        <w:t>5</w:t>
                      </w:r>
                    </w:p>
                    <w:p>
                      <w:pPr>
                        <w:pStyle w:val="FrameContents"/>
                        <w:rPr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>Самуиловата тврдина се наоѓа во: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lang w:val="mk-MK"/>
                        </w:rPr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>Р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 xml:space="preserve"> – Струмица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lang w:val="mk-MK"/>
                        </w:rPr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 xml:space="preserve">Н 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>– Охрид</w:t>
                      </w:r>
                    </w:p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>Г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 xml:space="preserve"> - Кратово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2914650</wp:posOffset>
                </wp:positionH>
                <wp:positionV relativeFrom="paragraph">
                  <wp:posOffset>247650</wp:posOffset>
                </wp:positionV>
                <wp:extent cx="3238500" cy="3286125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28612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b/>
                                <w:sz w:val="52"/>
                                <w:szCs w:val="52"/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ab/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564515" cy="523875"/>
                                  <wp:effectExtent l="0" t="0" r="0" b="0"/>
                                  <wp:docPr id="17" name="Image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0" t="3713" r="2281" b="1515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51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52"/>
                                <w:szCs w:val="52"/>
                                <w:lang w:val="mk-MK"/>
                              </w:rPr>
                              <w:t>6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>Обележје на Крушево е: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lang w:val="mk-MK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>О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 xml:space="preserve"> – староградската архитектура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lang w:val="mk-MK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 xml:space="preserve">Л 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>– Камениот мост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lang w:val="mk-MK"/>
                              </w:rPr>
                              <w:t>Г</w:t>
                            </w:r>
                            <w:r>
                              <w:rPr>
                                <w:rFonts w:cs="Arial" w:ascii="Arial" w:hAnsi="Arial"/>
                                <w:lang w:val="mk-MK"/>
                              </w:rPr>
                              <w:t xml:space="preserve"> – Шарената џамија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55pt;height:258.75pt;mso-wrap-distance-left:9pt;mso-wrap-distance-right:9pt;mso-wrap-distance-top:0pt;mso-wrap-distance-bottom:0pt;margin-top:19.5pt;mso-position-vertical-relative:text;margin-left:229.5pt;mso-position-horizontal-relative:text"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b/>
                          <w:b/>
                          <w:sz w:val="52"/>
                          <w:szCs w:val="52"/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ab/>
                      </w:r>
                      <w:r>
                        <w:rPr/>
                        <w:drawing>
                          <wp:inline distT="0" distB="0" distL="0" distR="0">
                            <wp:extent cx="564515" cy="523875"/>
                            <wp:effectExtent l="0" t="0" r="0" b="0"/>
                            <wp:docPr id="18" name="Image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0" t="3713" r="2281" b="1515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515" cy="523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mk-MK"/>
                        </w:rPr>
                        <w:tab/>
                      </w:r>
                      <w:r>
                        <w:rPr>
                          <w:rFonts w:cs="Arial" w:ascii="Arial" w:hAnsi="Arial"/>
                          <w:b/>
                          <w:sz w:val="52"/>
                          <w:szCs w:val="52"/>
                          <w:lang w:val="mk-MK"/>
                        </w:rPr>
                        <w:t>6</w:t>
                      </w:r>
                    </w:p>
                    <w:p>
                      <w:pPr>
                        <w:pStyle w:val="FrameContents"/>
                        <w:rPr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>Обележје на Крушево е: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lang w:val="mk-MK"/>
                        </w:rPr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>О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 xml:space="preserve"> – староградската архитектура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lang w:val="mk-MK"/>
                        </w:rPr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 xml:space="preserve">Л 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>– Камениот мост</w:t>
                      </w:r>
                    </w:p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lang w:val="mk-MK"/>
                        </w:rPr>
                        <w:t>Г</w:t>
                      </w:r>
                      <w:r>
                        <w:rPr>
                          <w:rFonts w:cs="Arial" w:ascii="Arial" w:hAnsi="Arial"/>
                          <w:lang w:val="mk-MK"/>
                        </w:rPr>
                        <w:t xml:space="preserve"> – Шарената џамија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-523240</wp:posOffset>
                </wp:positionH>
                <wp:positionV relativeFrom="paragraph">
                  <wp:posOffset>5080</wp:posOffset>
                </wp:positionV>
                <wp:extent cx="915035" cy="915035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41.2pt;margin-top:0.4pt;width:71.95pt;height:71.95pt">
                <w10:wrap type="none"/>
                <v:fill o:detectmouseclick="t" type="solid" color2="black"/>
                <v:stroke color="black" weight="63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619125</wp:posOffset>
                </wp:positionH>
                <wp:positionV relativeFrom="paragraph">
                  <wp:posOffset>5080</wp:posOffset>
                </wp:positionV>
                <wp:extent cx="915035" cy="915035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8.75pt;margin-top:0.4pt;width:71.95pt;height:71.95pt">
                <w10:wrap type="none"/>
                <v:fill o:detectmouseclick="t" type="solid" color2="black"/>
                <v:stroke color="black" weight="63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1714500</wp:posOffset>
                </wp:positionH>
                <wp:positionV relativeFrom="paragraph">
                  <wp:posOffset>5080</wp:posOffset>
                </wp:positionV>
                <wp:extent cx="915035" cy="915035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35pt;margin-top:0.4pt;width:71.95pt;height:71.95pt">
                <w10:wrap type="none"/>
                <v:fill o:detectmouseclick="t" type="solid" color2="black"/>
                <v:stroke color="black" weight="63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2838450</wp:posOffset>
                </wp:positionH>
                <wp:positionV relativeFrom="paragraph">
                  <wp:posOffset>5080</wp:posOffset>
                </wp:positionV>
                <wp:extent cx="915035" cy="915035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23.5pt;margin-top:0.4pt;width:71.95pt;height:71.95pt">
                <w10:wrap type="none"/>
                <v:fill o:detectmouseclick="t" type="solid" color2="black"/>
                <v:stroke color="black" weight="63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3981450</wp:posOffset>
                </wp:positionH>
                <wp:positionV relativeFrom="paragraph">
                  <wp:posOffset>5080</wp:posOffset>
                </wp:positionV>
                <wp:extent cx="915035" cy="91503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13.5pt;margin-top:0.4pt;width:71.95pt;height:71.95pt">
                <w10:wrap type="none"/>
                <v:fill o:detectmouseclick="t" type="solid" color2="black"/>
                <v:stroke color="black" weight="63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5162550</wp:posOffset>
                </wp:positionH>
                <wp:positionV relativeFrom="paragraph">
                  <wp:posOffset>5080</wp:posOffset>
                </wp:positionV>
                <wp:extent cx="915035" cy="915035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06.5pt;margin-top:0.4pt;width:71.95pt;height:71.95pt">
                <w10:wrap type="none"/>
                <v:fill o:detectmouseclick="t" type="solid" color2="black"/>
                <v:stroke color="black" weight="63360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 xml:space="preserve"> </w:t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2. Зборот што го добив е најстарата ___________________ на ____________________ .</w:t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 xml:space="preserve"> </w:t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3.Дополи ги речениците и провери ги знаењата за културнното наследство на тлото на Република Северна Македонија.</w:t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Археолоија е________________________________________________________</w:t>
      </w:r>
    </w:p>
    <w:p>
      <w:pPr>
        <w:pStyle w:val="ListParagraph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_________________________________________________________________ .</w:t>
      </w:r>
    </w:p>
    <w:p>
      <w:pPr>
        <w:pStyle w:val="ListParagraph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Културното наследство го сочинуваат____________________________________</w:t>
      </w:r>
    </w:p>
    <w:p>
      <w:pPr>
        <w:pStyle w:val="ListParagraph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_____________________________________________________________________________________________________________________________________ .</w:t>
      </w:r>
    </w:p>
    <w:p>
      <w:pPr>
        <w:pStyle w:val="ListParagraph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Внатрешноста на црквите е украсена со__________________________________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Стари занаети се: ____________________________________________________</w:t>
      </w:r>
    </w:p>
    <w:p>
      <w:pPr>
        <w:pStyle w:val="ListParagraph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__________________________________________________________________ .</w:t>
      </w:r>
    </w:p>
    <w:p>
      <w:pPr>
        <w:pStyle w:val="ListParagraph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ListParagraph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ListParagraph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4. Именувај ги народните инструменти</w:t>
      </w:r>
    </w:p>
    <w:p>
      <w:pPr>
        <w:pStyle w:val="ListParagraph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ListParagraph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drawing>
          <wp:anchor behindDoc="0" distT="0" distB="0" distL="0" distR="0" simplePos="0" locked="0" layoutInCell="1" allowOverlap="1" relativeHeight="16">
            <wp:simplePos x="0" y="0"/>
            <wp:positionH relativeFrom="column">
              <wp:posOffset>-304800</wp:posOffset>
            </wp:positionH>
            <wp:positionV relativeFrom="paragraph">
              <wp:posOffset>5715</wp:posOffset>
            </wp:positionV>
            <wp:extent cx="2095500" cy="1762125"/>
            <wp:effectExtent l="0" t="0" r="0" b="0"/>
            <wp:wrapNone/>
            <wp:docPr id="25" name="Picture 5" descr="Резултат со слика за народни музикални инстру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5" descr="Резултат со слика за народни музикални инструмент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7">
            <wp:simplePos x="0" y="0"/>
            <wp:positionH relativeFrom="column">
              <wp:posOffset>2362200</wp:posOffset>
            </wp:positionH>
            <wp:positionV relativeFrom="paragraph">
              <wp:posOffset>129540</wp:posOffset>
            </wp:positionV>
            <wp:extent cx="3600450" cy="1209675"/>
            <wp:effectExtent l="0" t="0" r="0" b="0"/>
            <wp:wrapNone/>
            <wp:docPr id="26" name="Image5" descr="Резултат со слика за тру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" descr="Резултат со слика за труб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0" t="33244" r="10408" b="21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tabs>
          <w:tab w:val="clear" w:pos="708"/>
          <w:tab w:val="left" w:pos="5115" w:leader="none"/>
        </w:tabs>
        <w:rPr>
          <w:lang w:val="mk-MK"/>
        </w:rPr>
      </w:pPr>
      <w:r>
        <w:rPr>
          <w:lang w:val="mk-MK"/>
        </w:rPr>
        <w:tab/>
      </w:r>
    </w:p>
    <w:p>
      <w:pPr>
        <w:pStyle w:val="Normal"/>
        <w:tabs>
          <w:tab w:val="clear" w:pos="708"/>
          <w:tab w:val="left" w:pos="5055" w:leader="none"/>
        </w:tabs>
        <w:rPr>
          <w:lang w:val="mk-MK"/>
        </w:rPr>
      </w:pPr>
      <w:r>
        <w:rPr>
          <w:lang w:val="mk-MK"/>
        </w:rPr>
        <w:tab/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  <w:t>__________________</w:t>
        <w:tab/>
        <w:tab/>
        <w:tab/>
        <w:tab/>
        <w:tab/>
        <w:tab/>
        <w:t>_________________________</w:t>
      </w:r>
    </w:p>
    <w:p>
      <w:pPr>
        <w:pStyle w:val="Normal"/>
        <w:rPr>
          <w:lang w:val="mk-MK"/>
        </w:rPr>
      </w:pPr>
      <w:r>
        <w:rPr>
          <w:lang w:val="mk-MK"/>
        </w:rPr>
        <w:drawing>
          <wp:anchor behindDoc="0" distT="0" distB="0" distL="0" distR="0" simplePos="0" locked="0" layoutInCell="1" allowOverlap="1" relativeHeight="18">
            <wp:simplePos x="0" y="0"/>
            <wp:positionH relativeFrom="column">
              <wp:posOffset>-590550</wp:posOffset>
            </wp:positionH>
            <wp:positionV relativeFrom="paragraph">
              <wp:posOffset>152400</wp:posOffset>
            </wp:positionV>
            <wp:extent cx="2381250" cy="1790700"/>
            <wp:effectExtent l="0" t="0" r="0" b="0"/>
            <wp:wrapNone/>
            <wp:docPr id="27" name="Picture 11" descr="Резултат со слика за шуп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1" descr="Резултат со слика за шупел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9">
            <wp:simplePos x="0" y="0"/>
            <wp:positionH relativeFrom="column">
              <wp:posOffset>3124200</wp:posOffset>
            </wp:positionH>
            <wp:positionV relativeFrom="paragraph">
              <wp:posOffset>238125</wp:posOffset>
            </wp:positionV>
            <wp:extent cx="2752725" cy="1704975"/>
            <wp:effectExtent l="0" t="0" r="0" b="0"/>
            <wp:wrapNone/>
            <wp:docPr id="28" name="Picture 14" descr="Резултат со слика за гај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4" descr="Резултат со слика за гајд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583" t="19727" r="2291" b="3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jc w:val="center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  <w:t>__________________</w:t>
        <w:tab/>
        <w:tab/>
        <w:tab/>
        <w:tab/>
        <w:tab/>
        <w:t xml:space="preserve">       ________________________</w:t>
      </w:r>
    </w:p>
    <w:p>
      <w:pPr>
        <w:pStyle w:val="Normal"/>
        <w:rPr>
          <w:lang w:val="mk-MK"/>
        </w:rPr>
      </w:pPr>
      <w:r>
        <w:rPr>
          <w:lang w:val="mk-MK"/>
        </w:rPr>
        <w:drawing>
          <wp:anchor behindDoc="0" distT="0" distB="0" distL="0" distR="0" simplePos="0" locked="0" layoutInCell="1" allowOverlap="1" relativeHeight="20">
            <wp:simplePos x="0" y="0"/>
            <wp:positionH relativeFrom="column">
              <wp:posOffset>1409700</wp:posOffset>
            </wp:positionH>
            <wp:positionV relativeFrom="paragraph">
              <wp:posOffset>177165</wp:posOffset>
            </wp:positionV>
            <wp:extent cx="2457450" cy="1676400"/>
            <wp:effectExtent l="0" t="0" r="0" b="0"/>
            <wp:wrapNone/>
            <wp:docPr id="29" name="Picture 17" descr="Резултат со слика за дај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7" descr="Резултат со слика за дајр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0" t="16498" r="2501" b="17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ind w:firstLine="708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tabs>
          <w:tab w:val="clear" w:pos="708"/>
          <w:tab w:val="left" w:pos="3330" w:leader="none"/>
        </w:tabs>
        <w:rPr>
          <w:lang w:val="mk-MK"/>
        </w:rPr>
      </w:pPr>
      <w:r>
        <w:rPr>
          <w:lang w:val="mk-MK"/>
        </w:rPr>
        <w:t xml:space="preserve">                                                          </w:t>
      </w:r>
    </w:p>
    <w:p>
      <w:pPr>
        <w:pStyle w:val="Normal"/>
        <w:tabs>
          <w:tab w:val="clear" w:pos="708"/>
          <w:tab w:val="left" w:pos="3330" w:leader="none"/>
        </w:tabs>
        <w:spacing w:before="0" w:after="200"/>
        <w:rPr/>
      </w:pPr>
      <w:r>
        <w:rPr>
          <w:lang w:val="mk-MK"/>
        </w:rPr>
        <w:t xml:space="preserve">                                                            </w:t>
      </w:r>
      <w:r>
        <w:rPr>
          <w:lang w:val="mk-MK"/>
        </w:rPr>
        <w:t>_______________________</w:t>
      </w:r>
    </w:p>
    <w:sectPr>
      <w:headerReference w:type="default" r:id="rId14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b/>
        <w:b/>
        <w:lang w:val="mk-MK"/>
      </w:rPr>
    </w:pPr>
    <w:r>
      <w:rPr>
        <w:rFonts w:cs="Arial" w:ascii="Arial" w:hAnsi="Arial"/>
        <w:b/>
        <w:lang w:val="mk-MK"/>
      </w:rPr>
      <w:t>КУЛТУРНОТО НАСЛЕДСТВО НА ТЛОТО НА РЕПУБЛИКА СЕВЕРНА МАКЕДОНИЈА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sr-Latn-C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C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451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C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4f5d49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f5d49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f5d49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4f5d49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4f5d49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f5d4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f5d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header" Target="head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1F6B-FC15-41E0-A904-CAD70D35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LibreOffice/6.3.2.2$Windows_X86_64 LibreOffice_project/98b30e735bda24bc04ab42594c85f7fd8be07b9c</Application>
  <Pages>3</Pages>
  <Words>173</Words>
  <Characters>1460</Characters>
  <CharactersWithSpaces>1750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2020-03-18T12:20:00Z</dcterms:created>
  <dc:creator>Ivana Petrova</dc:creator>
  <dc:description/>
  <dc:language>en-US</dc:language>
  <cp:lastModifiedBy>Ivana Petrova</cp:lastModifiedBy>
  <dcterms:modified xsi:type="dcterms:W3CDTF">2020-03-18T13:04:00Z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